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26" w:rsidRDefault="00F71926">
      <w:pPr>
        <w:spacing w:line="360" w:lineRule="exact"/>
        <w:rPr>
          <w:rFonts w:ascii="黑体" w:eastAsia="黑体"/>
          <w:sz w:val="24"/>
        </w:rPr>
      </w:pPr>
    </w:p>
    <w:p w:rsidR="00F71926" w:rsidRDefault="00855EAA">
      <w:pPr>
        <w:pStyle w:val="1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81pt;margin-top:-7.8pt;width:90pt;height:694.2pt;z-index:251657728" filled="f" strokecolor="white">
            <v:textbox style="layout-flow:vertical;mso-layout-flow-alt:bottom-to-top;mso-next-textbox:#Text Box 2">
              <w:txbxContent>
                <w:p w:rsidR="00F71926" w:rsidRDefault="00B31CE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_________________</w:t>
                  </w:r>
                  <w:r>
                    <w:rPr>
                      <w:rFonts w:hint="eastAsia"/>
                      <w:sz w:val="24"/>
                    </w:rPr>
                    <w:t>系</w:t>
                  </w:r>
                  <w:r>
                    <w:rPr>
                      <w:rFonts w:hint="eastAsia"/>
                      <w:sz w:val="24"/>
                    </w:rPr>
                    <w:t>_________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</w:rPr>
                    <w:t>_</w:t>
                  </w:r>
                  <w:r>
                    <w:rPr>
                      <w:rFonts w:hint="eastAsia"/>
                      <w:sz w:val="24"/>
                    </w:rPr>
                    <w:t>专业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</w:rPr>
                    <w:t xml:space="preserve">_ </w:t>
                  </w:r>
                  <w:r>
                    <w:rPr>
                      <w:rFonts w:hint="eastAsia"/>
                      <w:sz w:val="24"/>
                    </w:rPr>
                    <w:t>级</w:t>
                  </w:r>
                  <w:r>
                    <w:rPr>
                      <w:rFonts w:hint="eastAsia"/>
                      <w:sz w:val="24"/>
                    </w:rPr>
                    <w:t>______</w:t>
                  </w:r>
                  <w:r>
                    <w:rPr>
                      <w:rFonts w:hint="eastAsia"/>
                      <w:sz w:val="24"/>
                    </w:rPr>
                    <w:t>班</w:t>
                  </w:r>
                  <w:r>
                    <w:rPr>
                      <w:rFonts w:hint="eastAsia"/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>姓名</w:t>
                  </w:r>
                  <w:r>
                    <w:rPr>
                      <w:rFonts w:hint="eastAsia"/>
                      <w:sz w:val="24"/>
                    </w:rPr>
                    <w:t xml:space="preserve">_______________   </w:t>
                  </w:r>
                  <w:r>
                    <w:rPr>
                      <w:rFonts w:hint="eastAsia"/>
                      <w:sz w:val="24"/>
                    </w:rPr>
                    <w:t>学号</w:t>
                  </w:r>
                  <w:r>
                    <w:rPr>
                      <w:rFonts w:hint="eastAsia"/>
                      <w:sz w:val="24"/>
                    </w:rPr>
                    <w:t>_______________</w:t>
                  </w:r>
                </w:p>
                <w:p w:rsidR="00F71926" w:rsidRDefault="00B31CE8">
                  <w:pPr>
                    <w:jc w:val="center"/>
                  </w:pPr>
                  <w:r>
                    <w:rPr>
                      <w:rFonts w:hint="eastAsia"/>
                    </w:rPr>
                    <w:t>………………………………（密）………………………………（封）………………………………（线）………………………………</w:t>
                  </w:r>
                </w:p>
                <w:p w:rsidR="00F71926" w:rsidRDefault="00B31CE8">
                  <w:pPr>
                    <w:ind w:firstLineChars="300" w:firstLine="720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密</w:t>
                  </w:r>
                  <w:r>
                    <w:rPr>
                      <w:rFonts w:hint="eastAsia"/>
                      <w:sz w:val="24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</w:rPr>
                    <w:t>封</w:t>
                  </w:r>
                  <w:r>
                    <w:rPr>
                      <w:rFonts w:hint="eastAsia"/>
                      <w:sz w:val="24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</w:rPr>
                    <w:t>线</w:t>
                  </w:r>
                  <w:r>
                    <w:rPr>
                      <w:rFonts w:hint="eastAsia"/>
                      <w:sz w:val="24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</w:rPr>
                    <w:t>内</w:t>
                  </w:r>
                  <w:r>
                    <w:rPr>
                      <w:rFonts w:hint="eastAsia"/>
                      <w:sz w:val="24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</w:rPr>
                    <w:t>答</w:t>
                  </w:r>
                  <w:r>
                    <w:rPr>
                      <w:rFonts w:hint="eastAsia"/>
                      <w:sz w:val="24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</w:rPr>
                    <w:t>题</w:t>
                  </w:r>
                  <w:r>
                    <w:rPr>
                      <w:rFonts w:hint="eastAsia"/>
                      <w:sz w:val="24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</w:rPr>
                    <w:t>无</w:t>
                  </w:r>
                  <w:r>
                    <w:rPr>
                      <w:rFonts w:hint="eastAsia"/>
                      <w:sz w:val="24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</w:rPr>
                    <w:t>效</w:t>
                  </w:r>
                </w:p>
              </w:txbxContent>
            </v:textbox>
            <w10:wrap type="square"/>
          </v:shape>
        </w:pict>
      </w:r>
      <w:r w:rsidR="00B31CE8">
        <w:rPr>
          <w:rFonts w:ascii="宋体" w:hAnsi="宋体" w:hint="eastAsia"/>
          <w:sz w:val="32"/>
          <w:szCs w:val="32"/>
        </w:rPr>
        <w:t>职业鉴定国家题库</w:t>
      </w:r>
    </w:p>
    <w:p w:rsidR="00F71926" w:rsidRDefault="00B31CE8">
      <w:pPr>
        <w:jc w:val="center"/>
        <w:rPr>
          <w:b/>
          <w:bCs/>
        </w:rPr>
      </w:pPr>
      <w:r>
        <w:rPr>
          <w:rFonts w:hint="eastAsia"/>
          <w:b/>
          <w:bCs/>
        </w:rPr>
        <w:t>三级室内装饰设计师理论知识考核试卷</w:t>
      </w:r>
    </w:p>
    <w:p w:rsidR="00F71926" w:rsidRDefault="00B31CE8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注意事项</w:t>
      </w:r>
    </w:p>
    <w:p w:rsidR="00F71926" w:rsidRDefault="00B31CE8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1、本试卷依据2002年颁布的《室内装饰设计师国家职业标准》命制，考试时间：120分钟。</w:t>
      </w:r>
    </w:p>
    <w:p w:rsidR="00F71926" w:rsidRDefault="00B31CE8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2、请首先按要求在试卷的标封处填写您的姓名、准考证号、所在地区和单位的名称。</w:t>
      </w:r>
    </w:p>
    <w:p w:rsidR="00F71926" w:rsidRDefault="00B31CE8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3、请仔细阅读各种题目的回答要求，在规定的位置填写您的答案。</w:t>
      </w:r>
    </w:p>
    <w:p w:rsidR="00F71926" w:rsidRDefault="00B31CE8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4、请保持卷面整洁，不在试卷上作与答题无关的标记，不在标封区填写无关的内容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17"/>
        <w:gridCol w:w="1418"/>
        <w:gridCol w:w="1417"/>
        <w:gridCol w:w="1418"/>
        <w:gridCol w:w="1417"/>
      </w:tblGrid>
      <w:tr w:rsidR="00F71926">
        <w:tc>
          <w:tcPr>
            <w:tcW w:w="959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417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418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7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</w:tc>
        <w:tc>
          <w:tcPr>
            <w:tcW w:w="1417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F71926">
        <w:tc>
          <w:tcPr>
            <w:tcW w:w="959" w:type="dxa"/>
          </w:tcPr>
          <w:p w:rsidR="00F71926" w:rsidRDefault="00B31CE8">
            <w:pPr>
              <w:spacing w:before="120"/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417" w:type="dxa"/>
          </w:tcPr>
          <w:p w:rsidR="00F71926" w:rsidRDefault="00F71926">
            <w:pPr>
              <w:spacing w:before="120"/>
              <w:jc w:val="center"/>
            </w:pPr>
          </w:p>
        </w:tc>
        <w:tc>
          <w:tcPr>
            <w:tcW w:w="1418" w:type="dxa"/>
          </w:tcPr>
          <w:p w:rsidR="00F71926" w:rsidRDefault="00F71926">
            <w:pPr>
              <w:spacing w:before="120"/>
              <w:jc w:val="center"/>
            </w:pPr>
          </w:p>
        </w:tc>
        <w:tc>
          <w:tcPr>
            <w:tcW w:w="1417" w:type="dxa"/>
          </w:tcPr>
          <w:p w:rsidR="00F71926" w:rsidRDefault="00F71926">
            <w:pPr>
              <w:spacing w:before="120"/>
              <w:jc w:val="center"/>
            </w:pPr>
          </w:p>
        </w:tc>
        <w:tc>
          <w:tcPr>
            <w:tcW w:w="1418" w:type="dxa"/>
          </w:tcPr>
          <w:p w:rsidR="00F71926" w:rsidRDefault="00F71926">
            <w:pPr>
              <w:spacing w:before="120"/>
              <w:jc w:val="center"/>
            </w:pPr>
          </w:p>
        </w:tc>
        <w:tc>
          <w:tcPr>
            <w:tcW w:w="1417" w:type="dxa"/>
          </w:tcPr>
          <w:p w:rsidR="00F71926" w:rsidRDefault="00F71926">
            <w:pPr>
              <w:spacing w:before="120"/>
              <w:jc w:val="center"/>
            </w:pPr>
          </w:p>
        </w:tc>
      </w:tr>
    </w:tbl>
    <w:p w:rsidR="00F71926" w:rsidRDefault="00F71926">
      <w:pPr>
        <w:rPr>
          <w:rFonts w:ascii="宋体" w:hAnsi="宋体"/>
          <w:bCs/>
          <w:szCs w:val="21"/>
        </w:rPr>
      </w:pPr>
    </w:p>
    <w:p w:rsidR="00F71926" w:rsidRDefault="00F71926">
      <w:pPr>
        <w:rPr>
          <w:rFonts w:ascii="宋体" w:hAnsi="宋体"/>
          <w:bCs/>
          <w:szCs w:val="21"/>
        </w:rPr>
      </w:pPr>
    </w:p>
    <w:p w:rsidR="00F71926" w:rsidRDefault="00B31CE8">
      <w:pPr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一、单项选择题（第1题~第50题。请选择一个正确的答案，将相应的字母填入题内的括号中。每一题1分，共50分）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1、防水层不包括（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A．找平层   B．防水层   C．隔振层    D．保护层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2、造型设计的四大要素（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A．点、线、面、体     B．实用要素、审美要素、材料要素、技术要素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C．长、宽、高、边   D．工具、材料、做工、设备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3、属于非燃烧材料的是（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A．木材     B．刨花板     C．砖     D．壁纸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4、通常称色彩的三原色是（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  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A．红、黄、绿   B．红、黄、蓝    C．红、绿、紫    D．绿、紫、橙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5、密度板常用规格为（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A．1200mm×2400mm        B．1000mm×2000mm 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C．1200mm×1000mm        D．1400mm×1500mm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6、看图的一般步骤是（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A．先看平面图      B．先看说明和总平面图   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C．先看立面图      D．先看剖面图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7、干挂石材墙面，缝内要注密封胶，应先在板缝内塞入（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）作为填充物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lastRenderedPageBreak/>
        <w:t>A．木条     B．胶条     C．泡沫    D．发泡条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 xml:space="preserve">8、防火、保温材料安装在每层楼板与石材幕墙之间，不能有空隙，应用（ </w:t>
      </w:r>
      <w:r w:rsidR="009A3254">
        <w:rPr>
          <w:rFonts w:asciiTheme="majorEastAsia" w:eastAsiaTheme="majorEastAsia" w:hAnsiTheme="majorEastAsia" w:hint="eastAsia"/>
          <w:color w:val="000000"/>
          <w:szCs w:val="21"/>
        </w:rPr>
        <w:t xml:space="preserve">   </w:t>
      </w:r>
      <w:r w:rsidRPr="00055241">
        <w:rPr>
          <w:rFonts w:asciiTheme="majorEastAsia" w:eastAsiaTheme="majorEastAsia" w:hAnsiTheme="majorEastAsia" w:hint="eastAsia"/>
          <w:color w:val="000000"/>
          <w:szCs w:val="21"/>
        </w:rPr>
        <w:t xml:space="preserve"> ）和防火材料形成防火带。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A．铝板           B．镀锌钢板        C．塑胶板        D．胶合</w:t>
      </w:r>
      <w:r w:rsidRPr="00055241">
        <w:rPr>
          <w:rFonts w:asciiTheme="majorEastAsia" w:eastAsiaTheme="majorEastAsia" w:hAnsiTheme="majorEastAsia" w:hint="eastAsia"/>
          <w:szCs w:val="21"/>
        </w:rPr>
        <w:t>板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9、进口材料的检验，应由施工单位和监理单位会同（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）进行。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A．国家检测机构      B．国家商检部门      C．建设主管部门      D．主管部门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10、在下列单位中，请选出电功率的单位（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A．伏特（V）      B．安培（A）     C．千瓦小时（kw、h）       D．瓦（W）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11、饰面板孔、槽的数量、位置和尺寸应符合（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）要求。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A．设计         B．施工        C． 监理        D．业主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12、楼梯踏步的高度不宜大于多少？不宜小于多少？（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A．楼梯踏步的高度不宜大于</w:t>
      </w:r>
      <w:smartTag w:uri="urn:schemas-microsoft-com:office:smarttags" w:element="chmetcnv">
        <w:smartTagPr>
          <w:attr w:name="UnitName" w:val="mm"/>
          <w:attr w:name="SourceValue" w:val="22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220mm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，不宜小于</w:t>
      </w:r>
      <w:smartTag w:uri="urn:schemas-microsoft-com:office:smarttags" w:element="chmetcnv">
        <w:smartTagPr>
          <w:attr w:name="UnitName" w:val="mm"/>
          <w:attr w:name="SourceValue" w:val="14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140mm</w:t>
        </w:r>
      </w:smartTag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B．楼梯踏步的高度不宜大于</w:t>
      </w:r>
      <w:smartTag w:uri="urn:schemas-microsoft-com:office:smarttags" w:element="chmetcnv">
        <w:smartTagPr>
          <w:attr w:name="UnitName" w:val="mm"/>
          <w:attr w:name="SourceValue" w:val="21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210mm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，不宜小于</w:t>
      </w:r>
      <w:smartTag w:uri="urn:schemas-microsoft-com:office:smarttags" w:element="chmetcnv">
        <w:smartTagPr>
          <w:attr w:name="UnitName" w:val="mm"/>
          <w:attr w:name="SourceValue" w:val="14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140mm</w:t>
        </w:r>
      </w:smartTag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C．楼梯踏步的高度不宜小于</w:t>
      </w:r>
      <w:smartTag w:uri="urn:schemas-microsoft-com:office:smarttags" w:element="chmetcnv">
        <w:smartTagPr>
          <w:attr w:name="UnitName" w:val="mm"/>
          <w:attr w:name="SourceValue" w:val="16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160mm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，不宜大于</w:t>
      </w:r>
      <w:smartTag w:uri="urn:schemas-microsoft-com:office:smarttags" w:element="chmetcnv">
        <w:smartTagPr>
          <w:attr w:name="UnitName" w:val="mm"/>
          <w:attr w:name="SourceValue" w:val="22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220mm</w:t>
        </w:r>
      </w:smartTag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D．楼梯踏步的高度不宜大于</w:t>
      </w:r>
      <w:smartTag w:uri="urn:schemas-microsoft-com:office:smarttags" w:element="chmetcnv">
        <w:smartTagPr>
          <w:attr w:name="UnitName" w:val="mm"/>
          <w:attr w:name="SourceValue" w:val="21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210mm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，不宜小于</w:t>
      </w:r>
      <w:smartTag w:uri="urn:schemas-microsoft-com:office:smarttags" w:element="chmetcnv">
        <w:smartTagPr>
          <w:attr w:name="UnitName" w:val="mm"/>
          <w:attr w:name="SourceValue" w:val="16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160mm</w:t>
        </w:r>
      </w:smartTag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13、素描是一切绘画的（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A．基础   B．指导  C．开始  D．必须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14、室内设计的目的是（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）营造舒适、美观、经济、健康、实用的室内环境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A．以人为本      B．以物为本     C．以钱为本    D．以上都不是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15、防火板的规格为（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1200mm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24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2400mm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 xml:space="preserve">   B．</w:t>
      </w:r>
      <w:smartTag w:uri="urn:schemas-microsoft-com:office:smarttags" w:element="chmetcnv">
        <w:smartTagPr>
          <w:attr w:name="UnitName" w:val="mm"/>
          <w:attr w:name="SourceValue" w:val="36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3600mm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1200mm</w:t>
        </w:r>
      </w:smartTag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</w:t>
      </w:r>
      <w:smartTag w:uri="urn:schemas-microsoft-com:office:smarttags" w:element="chmetcnv">
        <w:smartTagPr>
          <w:attr w:name="UnitName" w:val="mm"/>
          <w:attr w:name="SourceValue" w:val="24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2400mm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2mm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 xml:space="preserve">      D．</w:t>
      </w:r>
      <w:smartTag w:uri="urn:schemas-microsoft-com:office:smarttags" w:element="chmetcnv">
        <w:smartTagPr>
          <w:attr w:name="UnitName" w:val="m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3mm</w:t>
        </w:r>
      </w:smartTag>
      <w:r w:rsidRPr="00055241">
        <w:rPr>
          <w:rFonts w:asciiTheme="majorEastAsia" w:eastAsiaTheme="majorEastAsia" w:hAnsiTheme="majorEastAsia"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1200"/>
          <w:attr w:name="HasSpace" w:val="False"/>
          <w:attr w:name="Negative" w:val="False"/>
          <w:attr w:name="NumberType" w:val="1"/>
          <w:attr w:name="TCSC" w:val="0"/>
        </w:smartTagPr>
        <w:r w:rsidRPr="00055241">
          <w:rPr>
            <w:rFonts w:asciiTheme="majorEastAsia" w:eastAsiaTheme="majorEastAsia" w:hAnsiTheme="majorEastAsia" w:hint="eastAsia"/>
            <w:szCs w:val="21"/>
          </w:rPr>
          <w:t>1200mm</w:t>
        </w:r>
      </w:smartTag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16、人对色彩感觉的形成，首先要有（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A．色    B．形     C．体     D．光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bCs/>
          <w:szCs w:val="21"/>
        </w:rPr>
        <w:t>17、</w:t>
      </w:r>
      <w:r w:rsidRPr="00055241">
        <w:rPr>
          <w:rFonts w:asciiTheme="majorEastAsia" w:eastAsiaTheme="majorEastAsia" w:hAnsiTheme="majorEastAsia" w:hint="eastAsia"/>
          <w:szCs w:val="21"/>
        </w:rPr>
        <w:t>一个人由远及近，逐渐由小变大的现象是（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A．近似   B．同等  C．渐变   D．重复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18、建筑装饰装修工程发生重大事故时，可由（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）以上地方人民政府建设行政主管部门会同有关部门调查处理。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A．城填级          B．县级         C．市级       D．省级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lastRenderedPageBreak/>
        <w:t>19、下列材料（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）不属于多孔吸声材料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A．矿棉     B．岩棉      C．厚织物       D．泡沫海绵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20、后现代主义中“高技派”的建筑作品（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A．香港中国银行      B．卢佛尔宫     C．包豪斯         D．香港汇丰银行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21、达到技术标准的工程(产品)，其（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）都应达到标准。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A．可靠性         B．安全性        C．经济性        D．以上都是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22、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在下面几种窗帘色中，冬天挂（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）窗帘，室内会有暖和感。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A．黄色        B．红色        C．橙色         D．绿色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23、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色彩调和的基本原理大体可分为（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A．对比调和类似调和                     B．互补调和类似调和</w:t>
      </w:r>
    </w:p>
    <w:p w:rsidR="00055241" w:rsidRPr="00055241" w:rsidRDefault="00055241" w:rsidP="00055241">
      <w:pPr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C．对比调和互补调和                     D．冷暖调和互补调和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24、</w:t>
      </w:r>
      <w:r w:rsidRPr="00055241">
        <w:rPr>
          <w:rFonts w:asciiTheme="majorEastAsia" w:eastAsiaTheme="majorEastAsia" w:hAnsiTheme="majorEastAsia" w:hint="eastAsia"/>
          <w:szCs w:val="21"/>
        </w:rPr>
        <w:t>可对细部进行清楚、精确表示的是（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A．装饰详图    B．装饰立面图     C．装饰平面图     D．装饰剖面图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25、我国现代室内设计起步于（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A．80年代    B．60年代    C．50年代    D．70年代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26、室内设计的目的是（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）营造舒适、美观、经济、健康、实用的室内环境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A．以人为本      B．以物为本     C．以钱为本    D．以上都不是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27、墙身剖面图不能表明（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A．洞口尺寸      B．楼层标高     C．檐口尺寸       D．地质构造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28、</w:t>
      </w:r>
      <w:r w:rsidRPr="00055241">
        <w:rPr>
          <w:rFonts w:asciiTheme="majorEastAsia" w:eastAsiaTheme="majorEastAsia" w:hAnsiTheme="majorEastAsia" w:hint="eastAsia"/>
          <w:szCs w:val="21"/>
        </w:rPr>
        <w:t>设计前的原始数据收集及调查研究应包括哪些内容？下列组合（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）正确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①建筑地点的人文历史环境、气象资料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②基地地形及水文地质情况、基地水电暖管线资料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③当地建材情况及施工技术水平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④对于室内设计部分，则需了解建筑物的平面及空间结构、设备管线情况、装饰材料供应情况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⑤设计者的构思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A．①②③④     B．①③④⑤     C．②③④⑤    D．①②③④⑤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29、除地下建筑外，无窗房间的内部装修材料的燃烧性能等级，除A级外，应按本规范规定的基础上（</w:t>
      </w:r>
      <w:r w:rsidR="009A3254">
        <w:rPr>
          <w:rFonts w:asciiTheme="majorEastAsia" w:eastAsiaTheme="majorEastAsia" w:hAnsiTheme="majorEastAsia" w:hint="eastAsia"/>
          <w:color w:val="000000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color w:val="000000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A． 提高一级    B．  提高半级    C． 降低一级    D． 保持不变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30、室内设计是根据建筑的使用性质、所处的环境和相应标准，运用物质技术手段和建筑美学原</w:t>
      </w:r>
      <w:r w:rsidRPr="00055241">
        <w:rPr>
          <w:rFonts w:asciiTheme="majorEastAsia" w:eastAsiaTheme="majorEastAsia" w:hAnsiTheme="majorEastAsia" w:hint="eastAsia"/>
          <w:szCs w:val="21"/>
        </w:rPr>
        <w:lastRenderedPageBreak/>
        <w:t xml:space="preserve">理、创造功能合理、舒适优美、满足人们（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）需求的室内空间环境。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A．使用和炫耀          B．生理和心理       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C．实用和美观         D．休闲和交流天</w:t>
      </w:r>
    </w:p>
    <w:p w:rsidR="00055241" w:rsidRPr="00055241" w:rsidRDefault="00055241" w:rsidP="00055241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31、</w:t>
      </w:r>
      <w:r w:rsidRPr="00055241">
        <w:rPr>
          <w:rFonts w:asciiTheme="majorEastAsia" w:eastAsiaTheme="majorEastAsia" w:hAnsiTheme="majorEastAsia" w:hint="eastAsia"/>
          <w:szCs w:val="21"/>
        </w:rPr>
        <w:t>在美术设计中的对比，主要从空间、疏密、大小、方向、曲直、明暗、寒暖等构成要素进行处理，以上均属 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 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A．空间对比   B．空间局部对比   C．对比   D．整体对比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32、胶合板的最高层数为（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A．10层      B．12层     C．14层      D．15层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33、在室内设计中运用（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）能使图形互为烘托、映衬、增强空间的表现力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A．调和        B．对比         C．渐变          D．平衡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34、图纸上标注的标高是以（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）为单位。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A．厘米   B．毫米   C．米     D．分米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35、给水排水图分为（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A．目录         B．平面系统图     C．室内外两部分  D．洋图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36、原始社会早期的石制工具包含艺术活动的因素，这说明工艺美术的物起源于（ 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   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A．生产     Ｂ．劳动         Ｃ．绘画       D．文化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37、调和的美是变化的（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 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A．重复   B．组合  C．统一  D．构成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38、输送管道堵塞其主要原因为（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A．砂浆过稠            B．搅拌不均匀     C．注水不够       D．A+B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39、地下民用建筑的疏散走道和安全出口的门厅，其顶棚、墙面和地面的装修材料应采用（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szCs w:val="21"/>
        </w:rPr>
        <w:t>）级装修材料。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 B</w:t>
      </w:r>
      <w:r w:rsidRPr="00055241">
        <w:rPr>
          <w:rFonts w:asciiTheme="majorEastAsia" w:eastAsiaTheme="majorEastAsia" w:hAnsiTheme="majorEastAsia" w:hint="eastAsia"/>
          <w:szCs w:val="21"/>
          <w:vertAlign w:val="subscript"/>
        </w:rPr>
        <w:t>1</w:t>
      </w:r>
      <w:r w:rsidRPr="00055241">
        <w:rPr>
          <w:rFonts w:asciiTheme="majorEastAsia" w:eastAsiaTheme="majorEastAsia" w:hAnsiTheme="majorEastAsia" w:hint="eastAsia"/>
          <w:szCs w:val="21"/>
        </w:rPr>
        <w:t>级    B．  B</w:t>
      </w:r>
      <w:r w:rsidRPr="00055241">
        <w:rPr>
          <w:rFonts w:asciiTheme="majorEastAsia" w:eastAsiaTheme="majorEastAsia" w:hAnsiTheme="majorEastAsia" w:hint="eastAsia"/>
          <w:szCs w:val="21"/>
          <w:vertAlign w:val="sub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>级    C． B</w:t>
      </w:r>
      <w:r w:rsidRPr="00055241">
        <w:rPr>
          <w:rFonts w:asciiTheme="majorEastAsia" w:eastAsiaTheme="majorEastAsia" w:hAnsiTheme="majorEastAsia" w:hint="eastAsia"/>
          <w:szCs w:val="21"/>
          <w:vertAlign w:val="subscript"/>
        </w:rPr>
        <w:t>3</w:t>
      </w:r>
      <w:r w:rsidRPr="00055241">
        <w:rPr>
          <w:rFonts w:asciiTheme="majorEastAsia" w:eastAsiaTheme="majorEastAsia" w:hAnsiTheme="majorEastAsia" w:hint="eastAsia"/>
          <w:szCs w:val="21"/>
        </w:rPr>
        <w:t>级    D． A级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 xml:space="preserve">40、建筑装饰装修工程设计选用材料，应在（ </w:t>
      </w:r>
      <w:r w:rsidR="009A3254">
        <w:rPr>
          <w:rFonts w:asciiTheme="majorEastAsia" w:eastAsiaTheme="majorEastAsia" w:hAnsiTheme="majorEastAsia" w:hint="eastAsia"/>
          <w:color w:val="000000"/>
          <w:szCs w:val="21"/>
        </w:rPr>
        <w:t xml:space="preserve">    </w:t>
      </w:r>
      <w:r w:rsidRPr="00055241">
        <w:rPr>
          <w:rFonts w:asciiTheme="majorEastAsia" w:eastAsiaTheme="majorEastAsia" w:hAnsiTheme="majorEastAsia" w:hint="eastAsia"/>
          <w:color w:val="000000"/>
          <w:szCs w:val="21"/>
        </w:rPr>
        <w:t xml:space="preserve"> ）中明确表达，并且施工中选用材料应符合规范的要求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A．设计文件    B．设计说明      C．施工图    D．技术文件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41、平行透视也称为（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A．四点透视       B．三点透视     C．二点透视     D．一点透视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42、肌理是形象的（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）特征。</w:t>
      </w:r>
    </w:p>
    <w:p w:rsidR="00055241" w:rsidRPr="00055241" w:rsidRDefault="00055241" w:rsidP="00055241">
      <w:pPr>
        <w:tabs>
          <w:tab w:val="left" w:pos="180"/>
          <w:tab w:val="left" w:pos="360"/>
          <w:tab w:val="left" w:pos="540"/>
          <w:tab w:val="left" w:pos="900"/>
        </w:tabs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lastRenderedPageBreak/>
        <w:t>A．内部      B．空间      C．视觉    D．表面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43、墙面饰面板灌浆分层进行，每层间隔时间（常温下）（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）以上。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A．1h      B．2h      C．3h    D．4h </w:t>
      </w:r>
    </w:p>
    <w:p w:rsidR="00055241" w:rsidRPr="00055241" w:rsidRDefault="00055241" w:rsidP="00055241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44、素描的基本观察方法是 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 xml:space="preserve">A．先局部后整体       B．整体—整体—再整体  </w:t>
      </w:r>
    </w:p>
    <w:p w:rsidR="00055241" w:rsidRPr="00055241" w:rsidRDefault="00055241" w:rsidP="00055241">
      <w:pPr>
        <w:spacing w:line="360" w:lineRule="auto"/>
        <w:jc w:val="lef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C．整体--局部—整体    D．局部—局部—整体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45、明度推移简单地说就是（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）系列。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A．黑、白、灰       B．黑、白、红      C．红、黄、蓝      D．红、绿、蓝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46、在正常使用条件下，电气管线、给排水管道、设备安装和装修工程，最低保修期限为（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A.1年      B.2年      C.3年      D.4年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47、通用型瓷砖胶粘剂最突出的优点（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A．强度高         B．耐老化        C．防水性能好      D．施工方便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48、建筑装饰图中“FM”一般表示（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A．木门       B．玻璃门       C．防火门     D．铁门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bCs/>
          <w:szCs w:val="21"/>
        </w:rPr>
        <w:t>49、</w:t>
      </w:r>
      <w:r w:rsidRPr="00055241">
        <w:rPr>
          <w:rFonts w:asciiTheme="majorEastAsia" w:eastAsiaTheme="majorEastAsia" w:hAnsiTheme="majorEastAsia" w:hint="eastAsia"/>
          <w:szCs w:val="21"/>
        </w:rPr>
        <w:t>巴黎圣母院是（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）代表作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A．哥特风格       B．巴洛克风格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C．高技派         D．古典学院风格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50、复合地板面层铺设时，相邻板材接头位置应错开不小于（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F71926" w:rsidRDefault="00055241" w:rsidP="00055241">
      <w:pPr>
        <w:spacing w:line="300" w:lineRule="exact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A.200 mm          B.250 mm        C.300 mm     D.350 mm</w:t>
      </w:r>
    </w:p>
    <w:p w:rsidR="00FE0375" w:rsidRDefault="00FE0375" w:rsidP="00055241">
      <w:pPr>
        <w:spacing w:line="300" w:lineRule="exact"/>
        <w:rPr>
          <w:rFonts w:asciiTheme="majorEastAsia" w:eastAsiaTheme="majorEastAsia" w:hAnsiTheme="majorEastAsia"/>
          <w:szCs w:val="21"/>
        </w:rPr>
      </w:pPr>
    </w:p>
    <w:p w:rsidR="00FE0375" w:rsidRPr="00055241" w:rsidRDefault="00FE0375" w:rsidP="00055241">
      <w:pPr>
        <w:spacing w:line="300" w:lineRule="exact"/>
        <w:rPr>
          <w:rFonts w:asciiTheme="majorEastAsia" w:eastAsiaTheme="majorEastAsia" w:hAnsiTheme="majorEastAsia" w:cs="宋体"/>
          <w:szCs w:val="21"/>
        </w:rPr>
      </w:pPr>
    </w:p>
    <w:p w:rsidR="00F71926" w:rsidRDefault="00B31CE8">
      <w:pPr>
        <w:keepLines/>
        <w:spacing w:line="32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二、多项选择题(</w:t>
      </w:r>
      <w:r>
        <w:rPr>
          <w:rFonts w:ascii="宋体" w:hAnsi="宋体" w:cs="宋体" w:hint="eastAsia"/>
          <w:bCs/>
          <w:szCs w:val="21"/>
        </w:rPr>
        <w:t>第</w:t>
      </w:r>
      <w:r w:rsidR="00FE0375">
        <w:rPr>
          <w:rFonts w:ascii="宋体" w:hAnsi="宋体" w:cs="宋体" w:hint="eastAsia"/>
          <w:bCs/>
          <w:szCs w:val="21"/>
        </w:rPr>
        <w:t>5</w:t>
      </w:r>
      <w:r>
        <w:rPr>
          <w:rFonts w:ascii="宋体" w:hAnsi="宋体" w:cs="宋体" w:hint="eastAsia"/>
          <w:bCs/>
          <w:szCs w:val="21"/>
        </w:rPr>
        <w:t>1题~第</w:t>
      </w:r>
      <w:r w:rsidR="00FE0375">
        <w:rPr>
          <w:rFonts w:ascii="宋体" w:hAnsi="宋体" w:cs="宋体" w:hint="eastAsia"/>
          <w:bCs/>
          <w:szCs w:val="21"/>
        </w:rPr>
        <w:t>65</w:t>
      </w:r>
      <w:r>
        <w:rPr>
          <w:rFonts w:ascii="宋体" w:hAnsi="宋体" w:cs="宋体" w:hint="eastAsia"/>
          <w:bCs/>
          <w:szCs w:val="21"/>
        </w:rPr>
        <w:t>题，请选择两个或两个以上的正确答案，将相应的字母填入题内的括号中，错选或多选，少选均不得分，也不倒扣分。</w:t>
      </w:r>
      <w:r>
        <w:rPr>
          <w:rFonts w:ascii="宋体" w:hAnsi="宋体" w:cs="宋体" w:hint="eastAsia"/>
          <w:szCs w:val="21"/>
        </w:rPr>
        <w:t>每题2分，共</w:t>
      </w:r>
      <w:r w:rsidR="00FE0375"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0分。)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51、地面砖的铺贴方法有（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A．对角法    B．三角法    C．四角法    D．直角法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52、《建筑装饰装修管理规定》所称原有房屋，是指（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）的各类房屋。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A．已建成       B．已投入使用         C．已取得房屋所有权证书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D．已出售       E．已竣工并验收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53、下列条件下（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），其玻璃幕墙应采用安全玻璃。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 商场    B．  办公楼    C． 青少年活动中心    D． 幼儿园    E． 住宅楼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54、塑铝板厚度为（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lastRenderedPageBreak/>
        <w:t>A．3 mm       B．4 mm        C．6 mm       D．8 mm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55、在下列应设有应急照明的房间中，（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）是符合规范要求的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A．面积大于200m</w:t>
      </w:r>
      <w:r w:rsidRPr="00055241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>的演播室   B．面积大于1500 m</w:t>
      </w:r>
      <w:r w:rsidRPr="00055241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的营业厅  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C．面积大于1500 m</w:t>
      </w:r>
      <w:r w:rsidRPr="00055241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>的展厅    D．面积大于5000 m</w:t>
      </w:r>
      <w:r w:rsidRPr="00055241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 xml:space="preserve">的观众厅 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E．面积小于1500 m</w:t>
      </w:r>
      <w:r w:rsidRPr="00055241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55241">
        <w:rPr>
          <w:rFonts w:asciiTheme="majorEastAsia" w:eastAsiaTheme="majorEastAsia" w:hAnsiTheme="majorEastAsia" w:hint="eastAsia"/>
          <w:szCs w:val="21"/>
        </w:rPr>
        <w:t>的营业厅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56、世界古代建筑三大体系对人类文化做出了重要贡献，三大体系是（</w:t>
      </w:r>
      <w:r w:rsidR="009A3254">
        <w:rPr>
          <w:rFonts w:asciiTheme="majorEastAsia" w:eastAsiaTheme="majorEastAsia" w:hAnsiTheme="majorEastAsia" w:hint="eastAsia"/>
          <w:color w:val="000000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color w:val="000000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color w:val="000000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A．中国建筑    B．西方建筑    C．伊斯兰建筑    D．古罗马建筑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57、根据材料的不同，龙骨可分为（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A．木龙骨      B．轻钢龙骨      C．铝合金龙骨      D．钢龙骨等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58、夹丝玻璃的性能特点有（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A．安全性       B．可靠性       C．防火性       D．危险性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59、目前市场上的木地板种类较多，按材质分（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A．实木地板      B．复合木地板      C．软木地板      D．竹木地板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60、钢笔、针管笔都是塑造形体的理想工具，也常作为（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）表现图的轮廓描绘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A．彩铅画     B．马克笔画    C．水粉画    D．水彩画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61、用满贴法饰面砖粘贴应无空鼓、裂缝的检查方法是（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A．观察      B．用小锤轻击     C．检查施工记录     D．检查产品合格证书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62、下列建筑类型中，根据室内环境污染控制的不同要求，属于I类民用建筑工程的有（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A．办公楼    B．医院    C．旅馆    D．老年建筑    E．图书馆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color w:val="000000"/>
          <w:szCs w:val="21"/>
        </w:rPr>
        <w:t>63、</w:t>
      </w:r>
      <w:r w:rsidRPr="00055241">
        <w:rPr>
          <w:rFonts w:asciiTheme="majorEastAsia" w:eastAsiaTheme="majorEastAsia" w:hAnsiTheme="majorEastAsia" w:hint="eastAsia"/>
          <w:szCs w:val="21"/>
        </w:rPr>
        <w:t>形式美的法则包括（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）和文化统一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A．造型与色彩    B．对称与均衡     C．节奏与韵律    D．对比与调和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64、在图纸中，尺寸的标注包括（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 </w:t>
      </w:r>
      <w:r w:rsidRPr="00055241">
        <w:rPr>
          <w:rFonts w:asciiTheme="majorEastAsia" w:eastAsiaTheme="majorEastAsia" w:hAnsiTheme="maj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A．尺寸界线     B．尺寸线   C．尺寸起止符号    D．尺寸数字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65、建设单位及设计、施工单位必须按照基本建设管理程序办事，严格执行建筑装饰装修的（</w:t>
      </w:r>
      <w:r w:rsidR="009A3254">
        <w:rPr>
          <w:rFonts w:asciiTheme="majorEastAsia" w:eastAsiaTheme="majorEastAsia" w:hAnsiTheme="majorEastAsia" w:hint="eastAsia"/>
          <w:szCs w:val="21"/>
        </w:rPr>
        <w:t xml:space="preserve">     </w:t>
      </w:r>
      <w:r w:rsidRPr="00055241">
        <w:rPr>
          <w:rFonts w:asciiTheme="majorEastAsia" w:eastAsiaTheme="majorEastAsia" w:hAnsiTheme="majorEastAsia" w:hint="eastAsia"/>
          <w:szCs w:val="21"/>
        </w:rPr>
        <w:t>）等有关标准和规定。</w:t>
      </w:r>
    </w:p>
    <w:p w:rsidR="00055241" w:rsidRPr="00055241" w:rsidRDefault="00055241" w:rsidP="0005524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A．质量检验评定标准           B．施工安全技术规范         C．验收规范</w:t>
      </w:r>
    </w:p>
    <w:p w:rsidR="00F71926" w:rsidRPr="00055241" w:rsidRDefault="00055241" w:rsidP="00055241">
      <w:pPr>
        <w:spacing w:line="360" w:lineRule="auto"/>
        <w:rPr>
          <w:rFonts w:asciiTheme="majorEastAsia" w:eastAsiaTheme="majorEastAsia" w:hAnsiTheme="majorEastAsia" w:cs="宋体"/>
          <w:szCs w:val="21"/>
        </w:rPr>
      </w:pPr>
      <w:r w:rsidRPr="00055241">
        <w:rPr>
          <w:rFonts w:asciiTheme="majorEastAsia" w:eastAsiaTheme="majorEastAsia" w:hAnsiTheme="majorEastAsia" w:hint="eastAsia"/>
          <w:szCs w:val="21"/>
        </w:rPr>
        <w:t>D．设计规范                   E．防火规范</w:t>
      </w:r>
    </w:p>
    <w:p w:rsidR="00F71926" w:rsidRDefault="00F71926">
      <w:pPr>
        <w:spacing w:line="300" w:lineRule="exact"/>
        <w:rPr>
          <w:rFonts w:ascii="宋体" w:hAnsi="宋体" w:cs="宋体"/>
          <w:szCs w:val="21"/>
        </w:rPr>
      </w:pPr>
    </w:p>
    <w:p w:rsidR="00FE0375" w:rsidRDefault="00FE0375">
      <w:pPr>
        <w:spacing w:line="300" w:lineRule="exact"/>
        <w:rPr>
          <w:rFonts w:ascii="宋体" w:hAnsi="宋体" w:cs="宋体"/>
          <w:szCs w:val="21"/>
        </w:rPr>
      </w:pPr>
    </w:p>
    <w:p w:rsidR="00F71926" w:rsidRDefault="00B31CE8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判断题(</w:t>
      </w:r>
      <w:r w:rsidR="00FE0375">
        <w:rPr>
          <w:rFonts w:ascii="宋体" w:hAnsi="宋体" w:cs="宋体" w:hint="eastAsia"/>
          <w:bCs/>
          <w:szCs w:val="21"/>
        </w:rPr>
        <w:t>6</w:t>
      </w:r>
      <w:r>
        <w:rPr>
          <w:rFonts w:ascii="宋体" w:hAnsi="宋体" w:cs="宋体" w:hint="eastAsia"/>
          <w:bCs/>
          <w:szCs w:val="21"/>
        </w:rPr>
        <w:t>6题~第</w:t>
      </w:r>
      <w:r w:rsidR="00FE0375">
        <w:rPr>
          <w:rFonts w:ascii="宋体" w:hAnsi="宋体" w:cs="宋体" w:hint="eastAsia"/>
          <w:bCs/>
          <w:szCs w:val="21"/>
        </w:rPr>
        <w:t>7</w:t>
      </w:r>
      <w:r>
        <w:rPr>
          <w:rFonts w:ascii="宋体" w:hAnsi="宋体" w:cs="宋体" w:hint="eastAsia"/>
          <w:bCs/>
          <w:szCs w:val="21"/>
        </w:rPr>
        <w:t>5.将判断结果填入括号中。正确的填“√”，错误的填“×”。</w:t>
      </w:r>
    </w:p>
    <w:p w:rsidR="00F71926" w:rsidRDefault="00B31CE8">
      <w:pPr>
        <w:keepLines/>
        <w:spacing w:line="30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每题0.5分，共20分。)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lastRenderedPageBreak/>
        <w:t>66、传统中西室内装饰风格都比较重视对称设计。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>67、在Photoshop中，通道只有黑、白两色。                                     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 xml:space="preserve">68、平行于投影面的线，其正投影图为直线        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>69、吊顶一般由吊杆、龙骨、饰面板和各种连接件组成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FE0375" w:rsidRDefault="00055241" w:rsidP="00FE0375">
      <w:pPr>
        <w:spacing w:line="360" w:lineRule="auto"/>
        <w:rPr>
          <w:rFonts w:ascii="仿宋_GB2312" w:eastAsia="仿宋_GB2312" w:hAnsi="宋体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>70、</w:t>
      </w:r>
      <w:r w:rsidR="00FE0375" w:rsidRPr="00FE0375">
        <w:rPr>
          <w:rFonts w:asciiTheme="majorEastAsia" w:eastAsiaTheme="majorEastAsia" w:hAnsiTheme="majorEastAsia" w:hint="eastAsia"/>
          <w:szCs w:val="21"/>
        </w:rPr>
        <w:t>130、垂直于投影面的面，其投影图为实形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 xml:space="preserve">71、吊顶平面图采用的是镜像投影画成的           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 xml:space="preserve">72、纯度最高的色是黑色                         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 xml:space="preserve">73、作为施工图纸无须加盖图签章                 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>74、墙面砖在使用前应充分干燥，基层要求平整、清洁、干燥。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                   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055241" w:rsidRPr="00055241" w:rsidRDefault="00055241" w:rsidP="0005524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055241">
        <w:rPr>
          <w:rFonts w:asciiTheme="minorEastAsia" w:eastAsiaTheme="minorEastAsia" w:hAnsiTheme="minorEastAsia" w:hint="eastAsia"/>
          <w:szCs w:val="21"/>
        </w:rPr>
        <w:t xml:space="preserve">75、索引符号的圆及直径均以细实线绘制，圆的直径为10mm                        </w:t>
      </w:r>
      <w:r w:rsidR="00FE0375">
        <w:rPr>
          <w:rFonts w:asciiTheme="minorEastAsia" w:eastAsiaTheme="minorEastAsia" w:hAnsiTheme="minorEastAsia" w:hint="eastAsia"/>
          <w:szCs w:val="21"/>
        </w:rPr>
        <w:t xml:space="preserve"> </w:t>
      </w:r>
      <w:r w:rsidRPr="00055241">
        <w:rPr>
          <w:rFonts w:asciiTheme="minorEastAsia" w:eastAsiaTheme="minorEastAsia" w:hAnsiTheme="minorEastAsia" w:hint="eastAsia"/>
          <w:szCs w:val="21"/>
        </w:rPr>
        <w:t>（</w:t>
      </w:r>
      <w:r w:rsidR="009A3254">
        <w:rPr>
          <w:rFonts w:asciiTheme="minorEastAsia" w:eastAsiaTheme="minorEastAsia" w:hAnsiTheme="minorEastAsia" w:hint="eastAsia"/>
          <w:szCs w:val="21"/>
        </w:rPr>
        <w:t xml:space="preserve">   </w:t>
      </w:r>
      <w:r w:rsidRPr="00055241">
        <w:rPr>
          <w:rFonts w:asciiTheme="minorEastAsia" w:eastAsiaTheme="minorEastAsia" w:hAnsiTheme="minorEastAsia" w:hint="eastAsia"/>
          <w:szCs w:val="21"/>
        </w:rPr>
        <w:t>）</w:t>
      </w:r>
    </w:p>
    <w:p w:rsidR="00B31CE8" w:rsidRDefault="00055241">
      <w:pPr>
        <w:spacing w:line="300" w:lineRule="exac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</w:t>
      </w:r>
    </w:p>
    <w:sectPr w:rsidR="00B31CE8" w:rsidSect="00F71926">
      <w:headerReference w:type="default" r:id="rId8"/>
      <w:footerReference w:type="default" r:id="rId9"/>
      <w:pgSz w:w="11906" w:h="16838"/>
      <w:pgMar w:top="1440" w:right="1106" w:bottom="1440" w:left="1985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28A" w:rsidRDefault="0052028A">
      <w:r>
        <w:separator/>
      </w:r>
    </w:p>
  </w:endnote>
  <w:endnote w:type="continuationSeparator" w:id="0">
    <w:p w:rsidR="0052028A" w:rsidRDefault="0052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926" w:rsidRDefault="00B31CE8">
    <w:pPr>
      <w:pStyle w:val="a5"/>
      <w:ind w:firstLineChars="600" w:firstLine="1080"/>
      <w:jc w:val="both"/>
    </w:pPr>
    <w:r>
      <w:rPr>
        <w:rFonts w:hint="eastAsia"/>
      </w:rPr>
      <w:t>职业技能考试国家题库三级室内装饰设计师理论考试试卷（</w:t>
    </w:r>
    <w:r w:rsidR="00A42EA0">
      <w:rPr>
        <w:rFonts w:hint="eastAsia"/>
      </w:rPr>
      <w:t>B</w:t>
    </w:r>
    <w:r>
      <w:rPr>
        <w:rFonts w:hAnsi="宋体" w:hint="eastAsia"/>
      </w:rPr>
      <w:t xml:space="preserve">）　　　　</w:t>
    </w:r>
    <w:r>
      <w:rPr>
        <w:rFonts w:hAnsi="宋体"/>
      </w:rPr>
      <w:t>第</w:t>
    </w:r>
    <w:r>
      <w:rPr>
        <w:rStyle w:val="a3"/>
        <w:rFonts w:hint="eastAsia"/>
      </w:rPr>
      <w:t>6</w:t>
    </w:r>
    <w:r>
      <w:rPr>
        <w:rStyle w:val="a3"/>
        <w:rFonts w:hAnsi="宋体"/>
      </w:rPr>
      <w:t>页（共</w:t>
    </w:r>
    <w:r>
      <w:rPr>
        <w:rStyle w:val="a3"/>
        <w:rFonts w:hAnsi="宋体" w:hint="eastAsia"/>
      </w:rPr>
      <w:t>4</w:t>
    </w:r>
    <w:r>
      <w:rPr>
        <w:rStyle w:val="a3"/>
        <w:rFonts w:hAnsi="宋体"/>
      </w:rPr>
      <w:t>页）</w:t>
    </w:r>
  </w:p>
  <w:p w:rsidR="00F71926" w:rsidRDefault="00F7192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28A" w:rsidRDefault="0052028A">
      <w:r>
        <w:separator/>
      </w:r>
    </w:p>
  </w:footnote>
  <w:footnote w:type="continuationSeparator" w:id="0">
    <w:p w:rsidR="0052028A" w:rsidRDefault="005202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926" w:rsidRDefault="00F7192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upperLetter"/>
      <w:suff w:val="nothing"/>
      <w:lvlText w:val="%1．"/>
      <w:lvlJc w:val="left"/>
    </w:lvl>
  </w:abstractNum>
  <w:abstractNum w:abstractNumId="2">
    <w:nsid w:val="0000000D"/>
    <w:multiLevelType w:val="singleLevel"/>
    <w:tmpl w:val="0000000D"/>
    <w:lvl w:ilvl="0">
      <w:start w:val="30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5241"/>
    <w:rsid w:val="00172A27"/>
    <w:rsid w:val="001F2F14"/>
    <w:rsid w:val="002D4589"/>
    <w:rsid w:val="0052028A"/>
    <w:rsid w:val="00560686"/>
    <w:rsid w:val="00855EAA"/>
    <w:rsid w:val="009A3254"/>
    <w:rsid w:val="00A42EA0"/>
    <w:rsid w:val="00B31CE8"/>
    <w:rsid w:val="00F71926"/>
    <w:rsid w:val="00FE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92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719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71926"/>
  </w:style>
  <w:style w:type="paragraph" w:styleId="a4">
    <w:name w:val="header"/>
    <w:basedOn w:val="a"/>
    <w:rsid w:val="00F71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F71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E12F-ECB6-4A25-9675-0DE96B54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923</Words>
  <Characters>5267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Company>MC SYSTEM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四川师范大学XX学院XX专业</dc:title>
  <dc:creator>MC SYSTEM</dc:creator>
  <cp:lastModifiedBy>Windows 用户</cp:lastModifiedBy>
  <cp:revision>6</cp:revision>
  <cp:lastPrinted>2007-12-11T04:18:00Z</cp:lastPrinted>
  <dcterms:created xsi:type="dcterms:W3CDTF">2014-07-17T05:43:00Z</dcterms:created>
  <dcterms:modified xsi:type="dcterms:W3CDTF">2014-07-18T15:15:00Z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